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807D9" w:rsidTr="007D57BD">
        <w:tc>
          <w:tcPr>
            <w:tcW w:w="4253" w:type="dxa"/>
          </w:tcPr>
          <w:p w:rsidR="00F807D9" w:rsidRDefault="00F807D9" w:rsidP="007D57B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807D9" w:rsidRDefault="00F807D9" w:rsidP="007D57B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807D9" w:rsidRDefault="00F807D9" w:rsidP="007D57B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807D9" w:rsidRDefault="00F807D9" w:rsidP="007D57B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807D9" w:rsidRDefault="00F807D9" w:rsidP="007D57B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155D54">
        <w:rPr>
          <w:b/>
          <w:bCs/>
          <w:smallCaps/>
          <w:sz w:val="28"/>
          <w:szCs w:val="28"/>
          <w:lang w:eastAsia="ru-RU"/>
        </w:rPr>
        <w:t>ПЕДАГОГИКА И ПСИХОЛОГИЯ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0F700B" w:rsidRPr="000F700B">
        <w:rPr>
          <w:rFonts w:eastAsia="Calibri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>Специализация</w:t>
      </w:r>
      <w:r w:rsidRPr="00E06E17">
        <w:rPr>
          <w:rFonts w:eastAsia="Calibri"/>
          <w:sz w:val="28"/>
          <w:szCs w:val="28"/>
        </w:rPr>
        <w:t xml:space="preserve"> </w:t>
      </w:r>
      <w:r w:rsidR="000F700B">
        <w:rPr>
          <w:rFonts w:eastAsia="Calibri"/>
          <w:sz w:val="24"/>
          <w:szCs w:val="24"/>
        </w:rPr>
        <w:t>Звукорежиссура зрелищных программ</w:t>
      </w:r>
      <w:bookmarkStart w:id="0" w:name="_GoBack"/>
      <w:bookmarkEnd w:id="0"/>
    </w:p>
    <w:p w:rsidR="00E06E17" w:rsidRPr="00E06E17" w:rsidRDefault="00E06E17" w:rsidP="00E06E1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06E17">
        <w:rPr>
          <w:bCs/>
          <w:sz w:val="24"/>
          <w:szCs w:val="24"/>
          <w:lang w:eastAsia="ru-RU"/>
        </w:rPr>
        <w:t>специалист</w:t>
      </w:r>
    </w:p>
    <w:p w:rsidR="00E06E17" w:rsidRPr="00E06E17" w:rsidRDefault="00E06E17" w:rsidP="00E06E17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E06E17">
        <w:rPr>
          <w:b/>
          <w:bCs/>
          <w:sz w:val="24"/>
          <w:szCs w:val="24"/>
          <w:lang w:eastAsia="ru-RU"/>
        </w:rPr>
        <w:t xml:space="preserve">Форма обучения </w:t>
      </w:r>
      <w:r w:rsidRPr="00E06E17">
        <w:rPr>
          <w:bCs/>
          <w:sz w:val="24"/>
          <w:szCs w:val="24"/>
          <w:lang w:eastAsia="ru-RU"/>
        </w:rPr>
        <w:t>очная, заочная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06E17" w:rsidRDefault="00E06E17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:rsidR="007D57BD" w:rsidRDefault="007D57BD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7D57B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7D57B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7D57B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другими членами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lastRenderedPageBreak/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7D57B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7D57B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7D57B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7D57B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7D57B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7D57B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7D57B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7D57B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7D57B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7D57B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7D57B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7D57B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7D57B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7D57B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Семейное воспитание и семейная педагогика.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 xml:space="preserve">а) </w:t>
      </w:r>
      <w:proofErr w:type="spellStart"/>
      <w:r w:rsidRPr="007D57BD">
        <w:rPr>
          <w:rFonts w:eastAsia="TimesNewRomanPSMT"/>
          <w:b/>
          <w:sz w:val="24"/>
          <w:szCs w:val="24"/>
          <w:lang w:eastAsia="ru-RU"/>
        </w:rPr>
        <w:t>детовождение</w:t>
      </w:r>
      <w:proofErr w:type="spell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7D57BD" w:rsidRDefault="00977A7F" w:rsidP="00977A7F">
      <w:pPr>
        <w:rPr>
          <w:b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</w:p>
    <w:p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</w:r>
      <w:r w:rsidRPr="007D57BD">
        <w:rPr>
          <w:b/>
          <w:sz w:val="24"/>
          <w:szCs w:val="24"/>
          <w:lang w:eastAsia="ru-RU"/>
        </w:rPr>
        <w:t>г)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7D57BD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7D57BD">
        <w:rPr>
          <w:rFonts w:eastAsia="ArialMT"/>
          <w:b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7D57BD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7D57BD">
        <w:rPr>
          <w:rFonts w:eastAsia="ArialMT"/>
          <w:b/>
          <w:sz w:val="24"/>
          <w:szCs w:val="24"/>
          <w:lang w:eastAsia="ru-RU"/>
        </w:rPr>
        <w:t xml:space="preserve">б) </w:t>
      </w:r>
      <w:proofErr w:type="spellStart"/>
      <w:r w:rsidRPr="007D57BD">
        <w:rPr>
          <w:rFonts w:eastAsia="ArialMT"/>
          <w:b/>
          <w:sz w:val="24"/>
          <w:szCs w:val="24"/>
          <w:lang w:eastAsia="ru-RU"/>
        </w:rPr>
        <w:t>Л.Н.Толстой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7D57BD" w:rsidRDefault="00977A7F" w:rsidP="00977A7F">
      <w:pPr>
        <w:rPr>
          <w:b/>
          <w:spacing w:val="-12"/>
          <w:sz w:val="24"/>
          <w:szCs w:val="24"/>
          <w:lang w:eastAsia="ru-RU"/>
        </w:rPr>
      </w:pPr>
      <w:r w:rsidRPr="007D57BD">
        <w:rPr>
          <w:b/>
          <w:spacing w:val="-13"/>
          <w:sz w:val="24"/>
          <w:szCs w:val="24"/>
          <w:lang w:eastAsia="ru-RU"/>
        </w:rPr>
        <w:t xml:space="preserve">б) </w:t>
      </w:r>
      <w:r w:rsidRPr="007D57BD">
        <w:rPr>
          <w:b/>
          <w:spacing w:val="-9"/>
          <w:sz w:val="24"/>
          <w:szCs w:val="24"/>
          <w:lang w:eastAsia="ru-RU"/>
        </w:rPr>
        <w:t>А.С. Макаренко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</w:r>
      <w:r w:rsidRPr="007D57BD">
        <w:rPr>
          <w:b/>
          <w:spacing w:val="-9"/>
          <w:sz w:val="24"/>
          <w:szCs w:val="24"/>
          <w:lang w:eastAsia="ru-RU"/>
        </w:rPr>
        <w:t>в</w:t>
      </w:r>
      <w:r w:rsidRPr="007D57BD">
        <w:rPr>
          <w:b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7D57BD">
        <w:rPr>
          <w:b/>
          <w:spacing w:val="-8"/>
          <w:sz w:val="24"/>
          <w:szCs w:val="24"/>
          <w:lang w:eastAsia="ru-RU"/>
        </w:rPr>
        <w:br/>
      </w:r>
      <w:r w:rsidRPr="00977A7F">
        <w:rPr>
          <w:spacing w:val="-8"/>
          <w:sz w:val="24"/>
          <w:szCs w:val="24"/>
          <w:lang w:eastAsia="ru-RU"/>
        </w:rPr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7D57BD" w:rsidRDefault="00977A7F" w:rsidP="00977A7F">
      <w:pPr>
        <w:rPr>
          <w:b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 xml:space="preserve">а) </w:t>
      </w:r>
      <w:r w:rsidRPr="007D57BD">
        <w:rPr>
          <w:b/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val="en-US" w:eastAsia="ru-RU"/>
        </w:rPr>
        <w:t>a</w:t>
      </w:r>
      <w:r w:rsidRPr="007D57BD">
        <w:rPr>
          <w:rFonts w:eastAsia="TimesNewRomanPSMT"/>
          <w:b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самоприказ,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7"/>
          <w:sz w:val="24"/>
          <w:szCs w:val="24"/>
          <w:lang w:eastAsia="ru-RU"/>
        </w:rPr>
        <w:t xml:space="preserve">д) </w:t>
      </w:r>
      <w:r w:rsidRPr="007D57BD">
        <w:rPr>
          <w:b/>
          <w:spacing w:val="-6"/>
          <w:sz w:val="24"/>
          <w:szCs w:val="24"/>
          <w:lang w:eastAsia="ru-RU"/>
        </w:rPr>
        <w:t xml:space="preserve">все перечисленные 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7D57BD" w:rsidRDefault="00977A7F" w:rsidP="00977A7F">
      <w:pPr>
        <w:rPr>
          <w:b/>
          <w:spacing w:val="-12"/>
          <w:sz w:val="24"/>
          <w:szCs w:val="24"/>
          <w:lang w:eastAsia="ru-RU"/>
        </w:rPr>
      </w:pPr>
      <w:r w:rsidRPr="007D57BD">
        <w:rPr>
          <w:b/>
          <w:sz w:val="24"/>
          <w:szCs w:val="24"/>
          <w:lang w:eastAsia="ru-RU"/>
        </w:rPr>
        <w:t xml:space="preserve">а) </w:t>
      </w:r>
      <w:r w:rsidRPr="007D57BD">
        <w:rPr>
          <w:b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</w:p>
    <w:p w:rsidR="00977A7F" w:rsidRPr="007D57BD" w:rsidRDefault="00977A7F" w:rsidP="00977A7F">
      <w:pPr>
        <w:rPr>
          <w:b/>
          <w:iCs/>
          <w:sz w:val="24"/>
          <w:szCs w:val="24"/>
          <w:lang w:eastAsia="ru-RU"/>
        </w:rPr>
      </w:pPr>
      <w:r w:rsidRPr="007D57BD">
        <w:rPr>
          <w:b/>
          <w:spacing w:val="-7"/>
          <w:sz w:val="24"/>
          <w:szCs w:val="24"/>
          <w:lang w:eastAsia="ru-RU"/>
        </w:rPr>
        <w:t>в)</w:t>
      </w:r>
      <w:r w:rsidRPr="007D57BD">
        <w:rPr>
          <w:b/>
          <w:sz w:val="24"/>
          <w:szCs w:val="24"/>
          <w:lang w:eastAsia="ru-RU"/>
        </w:rPr>
        <w:t xml:space="preserve"> </w:t>
      </w:r>
      <w:r w:rsidRPr="007D57BD">
        <w:rPr>
          <w:b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7D57BD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7D57BD">
        <w:rPr>
          <w:rFonts w:eastAsia="TimesNewRomanPSMT"/>
          <w:b/>
          <w:sz w:val="24"/>
          <w:szCs w:val="24"/>
          <w:lang w:eastAsia="ru-RU"/>
        </w:rPr>
        <w:t>а) словесные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г) иллюстрация, демонстрация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б) отдельные умения и навыки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</w:p>
    <w:p w:rsidR="00977A7F" w:rsidRPr="00AB17F9" w:rsidRDefault="00977A7F" w:rsidP="00977A7F">
      <w:pPr>
        <w:rPr>
          <w:rFonts w:eastAsia="ArialMT"/>
          <w:b/>
          <w:sz w:val="24"/>
          <w:szCs w:val="24"/>
          <w:lang w:eastAsia="ru-RU"/>
        </w:rPr>
      </w:pPr>
      <w:r w:rsidRPr="00AB17F9">
        <w:rPr>
          <w:rFonts w:eastAsia="ArialMT"/>
          <w:b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а) невербальным общением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:rsidR="00977A7F" w:rsidRPr="00AB17F9" w:rsidRDefault="00977A7F" w:rsidP="00977A7F">
      <w:pPr>
        <w:rPr>
          <w:b/>
          <w:spacing w:val="-9"/>
          <w:sz w:val="24"/>
          <w:szCs w:val="24"/>
          <w:lang w:eastAsia="ru-RU"/>
        </w:rPr>
      </w:pPr>
      <w:r w:rsidRPr="00AB17F9">
        <w:rPr>
          <w:b/>
          <w:spacing w:val="-12"/>
          <w:sz w:val="24"/>
          <w:szCs w:val="24"/>
          <w:lang w:eastAsia="ru-RU"/>
        </w:rPr>
        <w:t>в)</w:t>
      </w:r>
      <w:r w:rsidRPr="00AB17F9">
        <w:rPr>
          <w:b/>
          <w:sz w:val="24"/>
          <w:szCs w:val="24"/>
          <w:lang w:eastAsia="ru-RU"/>
        </w:rPr>
        <w:t xml:space="preserve"> </w:t>
      </w:r>
      <w:r w:rsidRPr="00AB17F9">
        <w:rPr>
          <w:b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б) наука о психике;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на факты, полученные в эксперименте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общие закономерности психической деятельности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верны все ответы.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5. Психические процессы - это:</w:t>
      </w:r>
    </w:p>
    <w:p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а) познавательные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потребностно</w:t>
      </w:r>
      <w:proofErr w:type="spellEnd"/>
      <w:r w:rsidRPr="00977A7F">
        <w:rPr>
          <w:sz w:val="24"/>
          <w:szCs w:val="24"/>
          <w:lang w:eastAsia="ru-RU"/>
        </w:rPr>
        <w:t>-мотивационные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</w:t>
      </w:r>
      <w:r w:rsidRPr="00AB17F9">
        <w:rPr>
          <w:b/>
          <w:sz w:val="24"/>
          <w:szCs w:val="24"/>
          <w:lang w:eastAsia="ru-RU"/>
        </w:rPr>
        <w:t>) все ответы верны.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AB17F9">
        <w:rPr>
          <w:b/>
          <w:sz w:val="24"/>
          <w:szCs w:val="24"/>
          <w:lang w:eastAsia="ru-RU"/>
        </w:rPr>
        <w:t>Христиана</w:t>
      </w:r>
      <w:proofErr w:type="spellEnd"/>
      <w:r w:rsidRPr="00AB17F9">
        <w:rPr>
          <w:b/>
          <w:sz w:val="24"/>
          <w:szCs w:val="24"/>
          <w:lang w:eastAsia="ru-RU"/>
        </w:rPr>
        <w:t xml:space="preserve"> Вольфа; 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Вильгельмом Вундтом;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б) самонаблюдение;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AB17F9" w:rsidRDefault="00977A7F" w:rsidP="00977A7F">
      <w:pPr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б) естественным;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г) лабораторным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AB17F9" w:rsidRDefault="00977A7F" w:rsidP="00977A7F">
      <w:pPr>
        <w:rPr>
          <w:b/>
          <w:iCs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AB17F9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AB17F9">
        <w:rPr>
          <w:b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977A7F" w:rsidRPr="00AB17F9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</w:t>
      </w:r>
      <w:r w:rsidRPr="00AB17F9">
        <w:rPr>
          <w:rFonts w:eastAsia="TimesNewRomanPSMT"/>
          <w:b/>
          <w:sz w:val="24"/>
          <w:szCs w:val="24"/>
          <w:lang w:eastAsia="ru-RU"/>
        </w:rPr>
        <w:t>) от наследственности</w:t>
      </w:r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 xml:space="preserve">в)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Э.Кречмер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 xml:space="preserve"> и У.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Шелдон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а) высоким, застенчивым, предпочитает умственную работу</w:t>
      </w:r>
      <w:r w:rsidRPr="00977A7F">
        <w:rPr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типа высшей нервной системы;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сосредоточенность на своём внутреннем мире;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 xml:space="preserve">в) социальная </w:t>
      </w:r>
      <w:proofErr w:type="spellStart"/>
      <w:r w:rsidRPr="00AB17F9">
        <w:rPr>
          <w:rFonts w:eastAsia="TimesNewRomanPSMT"/>
          <w:b/>
          <w:sz w:val="24"/>
          <w:szCs w:val="24"/>
          <w:lang w:eastAsia="ru-RU"/>
        </w:rPr>
        <w:t>дезадаптация</w:t>
      </w:r>
      <w:proofErr w:type="spellEnd"/>
      <w:r w:rsidRPr="00AB17F9">
        <w:rPr>
          <w:rFonts w:eastAsia="TimesNewRomanPSMT"/>
          <w:b/>
          <w:sz w:val="24"/>
          <w:szCs w:val="24"/>
          <w:lang w:eastAsia="ru-RU"/>
        </w:rPr>
        <w:t xml:space="preserve">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крайний вариант нормального характера;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lastRenderedPageBreak/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77A7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демонстративной;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77A7F" w:rsidRPr="00AB17F9" w:rsidRDefault="00977A7F" w:rsidP="00977A7F">
      <w:pPr>
        <w:rPr>
          <w:rFonts w:eastAsia="TimesNewRomanPSMT"/>
          <w:b/>
          <w:sz w:val="24"/>
          <w:szCs w:val="24"/>
          <w:lang w:eastAsia="ru-RU"/>
        </w:rPr>
      </w:pPr>
      <w:r w:rsidRPr="00AB17F9">
        <w:rPr>
          <w:rFonts w:eastAsia="TimesNewRomanPSMT"/>
          <w:b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AB17F9" w:rsidRDefault="00977A7F" w:rsidP="00977A7F">
      <w:pPr>
        <w:jc w:val="both"/>
        <w:rPr>
          <w:b/>
          <w:sz w:val="24"/>
          <w:szCs w:val="24"/>
          <w:lang w:eastAsia="ru-RU"/>
        </w:rPr>
      </w:pPr>
      <w:r w:rsidRPr="00AB17F9">
        <w:rPr>
          <w:b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977A7F" w:rsidRPr="00AB17F9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AB17F9">
        <w:rPr>
          <w:b/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Деятельность. Структура деятельности.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этапы творческого процесса.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AB17F9">
      <w:pPr>
        <w:numPr>
          <w:ilvl w:val="0"/>
          <w:numId w:val="7"/>
        </w:numPr>
        <w:tabs>
          <w:tab w:val="left" w:pos="720"/>
          <w:tab w:val="num" w:pos="900"/>
        </w:tabs>
        <w:spacing w:after="160" w:line="259" w:lineRule="auto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611C3696"/>
    <w:multiLevelType w:val="hybridMultilevel"/>
    <w:tmpl w:val="C2720C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0F700B"/>
    <w:rsid w:val="00155D54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D27BC"/>
    <w:rsid w:val="007D57BD"/>
    <w:rsid w:val="00977A7F"/>
    <w:rsid w:val="00AB17F9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807D9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CDC82-3601-4C5A-B403-DE9878D7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3556</Words>
  <Characters>20274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Лапшина</cp:lastModifiedBy>
  <cp:revision>2</cp:revision>
  <dcterms:created xsi:type="dcterms:W3CDTF">2022-12-04T17:12:00Z</dcterms:created>
  <dcterms:modified xsi:type="dcterms:W3CDTF">2022-12-04T17:12:00Z</dcterms:modified>
</cp:coreProperties>
</file>